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D9F" w:rsidRDefault="006A4C7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0C7AC3" wp14:editId="54CE3F83">
            <wp:simplePos x="0" y="0"/>
            <wp:positionH relativeFrom="column">
              <wp:posOffset>-299085</wp:posOffset>
            </wp:positionH>
            <wp:positionV relativeFrom="paragraph">
              <wp:posOffset>156210</wp:posOffset>
            </wp:positionV>
            <wp:extent cx="6238875" cy="8763000"/>
            <wp:effectExtent l="0" t="0" r="9525" b="0"/>
            <wp:wrapSquare wrapText="bothSides"/>
            <wp:docPr id="1" name="Рисунок 1" descr="D:\0012_012_zaprescheno_na_zheleznoj_dor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12_012_zaprescheno_na_zheleznoj_doro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9A"/>
    <w:rsid w:val="0067279A"/>
    <w:rsid w:val="006A4C74"/>
    <w:rsid w:val="00720D9F"/>
    <w:rsid w:val="00EC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86E0A-A28A-4554-B5E7-A126FA4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ЛПП-СТ-Тавда</dc:creator>
  <cp:keywords/>
  <dc:description/>
  <cp:lastModifiedBy>1</cp:lastModifiedBy>
  <cp:revision>2</cp:revision>
  <dcterms:created xsi:type="dcterms:W3CDTF">2021-12-09T06:52:00Z</dcterms:created>
  <dcterms:modified xsi:type="dcterms:W3CDTF">2021-12-09T06:52:00Z</dcterms:modified>
</cp:coreProperties>
</file>